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03EE" w14:textId="499CDBE3" w:rsidR="001E67F2" w:rsidRPr="008B0838" w:rsidRDefault="001E67F2" w:rsidP="001E67F2">
      <w:pPr>
        <w:ind w:left="1416" w:firstLine="708"/>
        <w:rPr>
          <w:b/>
          <w:sz w:val="24"/>
          <w:szCs w:val="24"/>
        </w:rPr>
      </w:pPr>
      <w:r w:rsidRPr="008B0838">
        <w:rPr>
          <w:b/>
          <w:sz w:val="24"/>
          <w:szCs w:val="24"/>
        </w:rPr>
        <w:t>I aktualizacja p</w:t>
      </w:r>
      <w:r>
        <w:rPr>
          <w:b/>
          <w:sz w:val="24"/>
          <w:szCs w:val="24"/>
        </w:rPr>
        <w:t>odstawowej kwoty dotacji na 2024</w:t>
      </w:r>
      <w:r w:rsidRPr="008B0838">
        <w:rPr>
          <w:b/>
          <w:sz w:val="24"/>
          <w:szCs w:val="24"/>
        </w:rPr>
        <w:t>r.</w:t>
      </w:r>
    </w:p>
    <w:p w14:paraId="494B8E1D" w14:textId="77777777" w:rsidR="001E67F2" w:rsidRDefault="001E67F2" w:rsidP="001E67F2">
      <w:pPr>
        <w:rPr>
          <w:sz w:val="24"/>
          <w:szCs w:val="24"/>
        </w:rPr>
      </w:pPr>
    </w:p>
    <w:p w14:paraId="7297C167" w14:textId="1723A48C" w:rsidR="001E67F2" w:rsidRDefault="001E67F2" w:rsidP="001E67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art.43 ust.2 pkt 1 ustawy z dnia 27 października 2017r. o finansowaniu zadań oświatowych (Dz.U. z 2023r. poz. 1400 ze zm.) Gmina Skarbimierz ogłasza, że</w:t>
      </w:r>
    </w:p>
    <w:p w14:paraId="42E38893" w14:textId="13464181" w:rsidR="001E67F2" w:rsidRDefault="001E67F2" w:rsidP="001E67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Podstawowa kwota dotacji na jedno dziecko w przedszkolach niepublicznych działających na terenie Gminy Skarbimierz wynosi 1.317,72 zł/ 1 dziecko/miesiąc.</w:t>
      </w:r>
    </w:p>
    <w:p w14:paraId="2DFB487E" w14:textId="52605458" w:rsidR="001E67F2" w:rsidRPr="008B0838" w:rsidRDefault="001E67F2" w:rsidP="001E67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Statystyczna liczba dzieci w gminnym przedszkolu publicznym wynosi 114 ( tym 4 dzieci z orzeczeniami o potrzebie kształcenia specjalnego).</w:t>
      </w:r>
    </w:p>
    <w:p w14:paraId="506DB5FF" w14:textId="77777777" w:rsidR="00243A2E" w:rsidRDefault="00243A2E"/>
    <w:sectPr w:rsidR="0024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2594E"/>
    <w:multiLevelType w:val="hybridMultilevel"/>
    <w:tmpl w:val="C3BA2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76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F2"/>
    <w:rsid w:val="001E67F2"/>
    <w:rsid w:val="00243A2E"/>
    <w:rsid w:val="005B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EA39"/>
  <w15:chartTrackingRefBased/>
  <w15:docId w15:val="{5A833317-B812-4582-9565-48601725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7F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Ewidencja</dc:creator>
  <cp:keywords/>
  <dc:description/>
  <cp:lastModifiedBy>Ewidencja</cp:lastModifiedBy>
  <cp:revision>1</cp:revision>
  <dcterms:created xsi:type="dcterms:W3CDTF">2024-04-29T10:24:00Z</dcterms:created>
  <dcterms:modified xsi:type="dcterms:W3CDTF">2024-04-29T10:28:00Z</dcterms:modified>
</cp:coreProperties>
</file>